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865009" w14:paraId="1C5FD7FA" w14:textId="77777777">
        <w:tblPrEx>
          <w:tblCellMar>
            <w:top w:w="0" w:type="dxa"/>
            <w:bottom w:w="0" w:type="dxa"/>
          </w:tblCellMar>
        </w:tblPrEx>
        <w:tc>
          <w:tcPr>
            <w:tcW w:w="10512" w:type="dxa"/>
            <w:shd w:val="clear" w:color="auto" w:fill="14304D"/>
            <w:tcMar>
              <w:top w:w="360" w:type="dxa"/>
              <w:left w:w="400" w:type="dxa"/>
              <w:bottom w:w="360" w:type="dxa"/>
              <w:right w:w="400" w:type="dxa"/>
            </w:tcMar>
          </w:tcPr>
          <w:p w14:paraId="1E599398" w14:textId="77777777" w:rsidR="00865009" w:rsidRDefault="00000000">
            <w:r>
              <w:rPr>
                <w:b/>
                <w:bCs/>
                <w:color w:val="B8C9D8"/>
                <w:spacing w:val="50"/>
                <w:sz w:val="16"/>
                <w:szCs w:val="16"/>
              </w:rPr>
              <w:t xml:space="preserve">SOUND WORTH </w:t>
            </w:r>
            <w:proofErr w:type="gramStart"/>
            <w:r>
              <w:rPr>
                <w:b/>
                <w:bCs/>
                <w:color w:val="B8C9D8"/>
                <w:spacing w:val="50"/>
                <w:sz w:val="16"/>
                <w:szCs w:val="16"/>
              </w:rPr>
              <w:t>SERVICES  ·</w:t>
            </w:r>
            <w:proofErr w:type="gramEnd"/>
            <w:r>
              <w:rPr>
                <w:b/>
                <w:bCs/>
                <w:color w:val="B8C9D8"/>
                <w:spacing w:val="50"/>
                <w:sz w:val="16"/>
                <w:szCs w:val="16"/>
              </w:rPr>
              <w:t xml:space="preserve">  OWNER'S GUIDE</w:t>
            </w:r>
          </w:p>
          <w:p w14:paraId="6D7FE9C9" w14:textId="77777777" w:rsidR="00865009" w:rsidRDefault="00865009"/>
          <w:p w14:paraId="5F38AD5E" w14:textId="77777777" w:rsidR="00865009" w:rsidRDefault="00000000">
            <w:r>
              <w:rPr>
                <w:rFonts w:ascii="Georgia" w:eastAsia="Georgia" w:hAnsi="Georgia" w:cs="Georgia"/>
                <w:color w:val="FFFFFF"/>
                <w:sz w:val="44"/>
                <w:szCs w:val="44"/>
              </w:rPr>
              <w:t>SWS Guide 5 - Who Buys Businesses Like Yours</w:t>
            </w:r>
          </w:p>
        </w:tc>
      </w:tr>
    </w:tbl>
    <w:p w14:paraId="23ED49B8" w14:textId="77777777" w:rsidR="00865009" w:rsidRDefault="00865009"/>
    <w:p w14:paraId="6131DEA6" w14:textId="77777777" w:rsidR="00865009" w:rsidRDefault="00000000">
      <w:pPr>
        <w:jc w:val="both"/>
      </w:pPr>
      <w:r>
        <w:t xml:space="preserve">The buyer matters as much as the price. Two offers for the same number can lead to completely different places for your people, your customers, and your name. </w:t>
      </w:r>
      <w:proofErr w:type="gramStart"/>
      <w:r>
        <w:t>So</w:t>
      </w:r>
      <w:proofErr w:type="gramEnd"/>
      <w:r>
        <w:t xml:space="preserve"> before you compare numbers, know who's on the other side.</w:t>
      </w:r>
    </w:p>
    <w:p w14:paraId="51377918" w14:textId="77777777" w:rsidR="00865009" w:rsidRDefault="00865009"/>
    <w:p w14:paraId="582D720C" w14:textId="77777777" w:rsidR="00865009" w:rsidRDefault="00000000">
      <w:pPr>
        <w:pStyle w:val="Heading2"/>
      </w:pPr>
      <w:r>
        <w:rPr>
          <w:color w:val="3C6E91"/>
        </w:rPr>
        <w:t xml:space="preserve">01   </w:t>
      </w:r>
      <w:r>
        <w:t>Five questions for any buyer</w:t>
      </w:r>
    </w:p>
    <w:p w14:paraId="627D1883" w14:textId="77777777" w:rsidR="00865009" w:rsidRDefault="00865009"/>
    <w:p w14:paraId="742257D7" w14:textId="77777777" w:rsidR="00865009" w:rsidRDefault="00000000">
      <w:pPr>
        <w:jc w:val="both"/>
      </w:pPr>
      <w:r>
        <w:t>Ask these on the first call. The answers tell you most of what you need to know.</w:t>
      </w:r>
    </w:p>
    <w:p w14:paraId="6490D5C7" w14:textId="77777777" w:rsidR="00865009" w:rsidRDefault="00865009"/>
    <w:p w14:paraId="23662B1B" w14:textId="77777777" w:rsidR="00865009" w:rsidRDefault="00000000">
      <w:pPr>
        <w:pStyle w:val="ListParagraph"/>
        <w:numPr>
          <w:ilvl w:val="0"/>
          <w:numId w:val="2"/>
        </w:numPr>
        <w:jc w:val="both"/>
      </w:pPr>
      <w:r>
        <w:t>Where does the money come from?</w:t>
      </w:r>
    </w:p>
    <w:p w14:paraId="21906F4C" w14:textId="77777777" w:rsidR="00865009" w:rsidRDefault="00000000">
      <w:pPr>
        <w:pStyle w:val="ListParagraph"/>
        <w:numPr>
          <w:ilvl w:val="0"/>
          <w:numId w:val="2"/>
        </w:numPr>
        <w:jc w:val="both"/>
      </w:pPr>
      <w:r>
        <w:t>Who runs the business the day after closing?</w:t>
      </w:r>
    </w:p>
    <w:p w14:paraId="3D0A6AD6" w14:textId="77777777" w:rsidR="00865009" w:rsidRDefault="00000000">
      <w:pPr>
        <w:pStyle w:val="ListParagraph"/>
        <w:numPr>
          <w:ilvl w:val="0"/>
          <w:numId w:val="2"/>
        </w:numPr>
        <w:jc w:val="both"/>
      </w:pPr>
      <w:r>
        <w:t>How long do you plan to own it?</w:t>
      </w:r>
    </w:p>
    <w:p w14:paraId="53B15E5F" w14:textId="77777777" w:rsidR="00865009" w:rsidRDefault="00000000">
      <w:pPr>
        <w:pStyle w:val="ListParagraph"/>
        <w:numPr>
          <w:ilvl w:val="0"/>
          <w:numId w:val="2"/>
        </w:numPr>
        <w:jc w:val="both"/>
      </w:pPr>
      <w:proofErr w:type="gramStart"/>
      <w:r>
        <w:t>Have</w:t>
      </w:r>
      <w:proofErr w:type="gramEnd"/>
      <w:r>
        <w:t xml:space="preserve"> you </w:t>
      </w:r>
      <w:proofErr w:type="gramStart"/>
      <w:r>
        <w:t>owned</w:t>
      </w:r>
      <w:proofErr w:type="gramEnd"/>
      <w:r>
        <w:t xml:space="preserve"> or run a small business?</w:t>
      </w:r>
    </w:p>
    <w:p w14:paraId="567E390E" w14:textId="77777777" w:rsidR="00865009" w:rsidRDefault="00000000">
      <w:pPr>
        <w:pStyle w:val="ListParagraph"/>
        <w:numPr>
          <w:ilvl w:val="0"/>
          <w:numId w:val="2"/>
        </w:numPr>
        <w:jc w:val="both"/>
      </w:pPr>
      <w:r>
        <w:t>Who makes the final call on your side?</w:t>
      </w:r>
    </w:p>
    <w:p w14:paraId="435FA00F" w14:textId="77777777" w:rsidR="00865009" w:rsidRDefault="00865009"/>
    <w:p w14:paraId="468C2E59" w14:textId="77777777" w:rsidR="00865009" w:rsidRDefault="00000000">
      <w:pPr>
        <w:jc w:val="both"/>
      </w:pPr>
      <w:r>
        <w:t>A good buyer will answer all five without hesitating. Notice which ones get a long answer.</w:t>
      </w:r>
    </w:p>
    <w:p w14:paraId="0ADAF071" w14:textId="77777777" w:rsidR="00865009" w:rsidRDefault="00865009"/>
    <w:p w14:paraId="0C46C5F1" w14:textId="77777777" w:rsidR="00865009" w:rsidRDefault="00000000">
      <w:pPr>
        <w:pStyle w:val="Heading2"/>
      </w:pPr>
      <w:r>
        <w:rPr>
          <w:color w:val="3C6E91"/>
        </w:rPr>
        <w:t xml:space="preserve">02   </w:t>
      </w:r>
      <w:r>
        <w:t>Individuals buying with their own money</w:t>
      </w:r>
    </w:p>
    <w:p w14:paraId="12246C72" w14:textId="77777777" w:rsidR="00865009" w:rsidRDefault="00865009"/>
    <w:p w14:paraId="1A61063E" w14:textId="77777777" w:rsidR="00865009" w:rsidRDefault="00000000">
      <w:pPr>
        <w:jc w:val="both"/>
      </w:pPr>
      <w:r>
        <w:t xml:space="preserve">Their money, their name, no clock. They're buying to own and run the business, usually for a long time. </w:t>
      </w:r>
      <w:proofErr w:type="gramStart"/>
      <w:r>
        <w:t>Often</w:t>
      </w:r>
      <w:proofErr w:type="gramEnd"/>
      <w:r>
        <w:t xml:space="preserve"> they've done it before and still own what they bought.</w:t>
      </w:r>
    </w:p>
    <w:p w14:paraId="17392E2D" w14:textId="77777777" w:rsidR="00865009" w:rsidRDefault="00865009"/>
    <w:p w14:paraId="07AD29ED" w14:textId="503E359A" w:rsidR="00865009" w:rsidRDefault="00000000">
      <w:pPr>
        <w:jc w:val="both"/>
      </w:pPr>
      <w:r>
        <w:t xml:space="preserve">They rarely pay the highest </w:t>
      </w:r>
      <w:proofErr w:type="gramStart"/>
      <w:r>
        <w:t>number</w:t>
      </w:r>
      <w:proofErr w:type="gramEnd"/>
      <w:r>
        <w:t>, because they're not planning to sell and they're not playing with someone else's capital</w:t>
      </w:r>
      <w:r w:rsidR="009921C7">
        <w:t xml:space="preserve"> that pays them fees</w:t>
      </w:r>
      <w:r>
        <w:t>. They pay what the business can support. In exchange, the person you meet is the person who shows up, the deal doesn't depend on investors approving it, and the plan is to still be there in ten years.</w:t>
      </w:r>
    </w:p>
    <w:p w14:paraId="192E17B5" w14:textId="77777777" w:rsidR="00865009" w:rsidRDefault="00865009"/>
    <w:p w14:paraId="18502D7C" w14:textId="77777777" w:rsidR="00865009" w:rsidRDefault="00000000">
      <w:pPr>
        <w:jc w:val="both"/>
      </w:pPr>
      <w:r>
        <w:t>Best fit when you care what happens after closing.</w:t>
      </w:r>
    </w:p>
    <w:p w14:paraId="56EDA066" w14:textId="77777777" w:rsidR="00865009" w:rsidRDefault="00865009"/>
    <w:p w14:paraId="752F454A" w14:textId="77777777" w:rsidR="00865009" w:rsidRDefault="00000000">
      <w:pPr>
        <w:pStyle w:val="Heading2"/>
      </w:pPr>
      <w:r>
        <w:rPr>
          <w:color w:val="3C6E91"/>
        </w:rPr>
        <w:t xml:space="preserve">03   </w:t>
      </w:r>
      <w:r>
        <w:t>Strategic buyers</w:t>
      </w:r>
    </w:p>
    <w:p w14:paraId="318218BA" w14:textId="77777777" w:rsidR="00865009" w:rsidRDefault="00865009"/>
    <w:p w14:paraId="66FB6053" w14:textId="77777777" w:rsidR="00865009" w:rsidRDefault="00000000">
      <w:pPr>
        <w:jc w:val="both"/>
      </w:pPr>
      <w:r>
        <w:t>A competitor, a related trade, a big customer, or a supplier. They already know the work and may fold your business into theirs.</w:t>
      </w:r>
    </w:p>
    <w:p w14:paraId="54AB384D" w14:textId="77777777" w:rsidR="00865009" w:rsidRDefault="00865009"/>
    <w:p w14:paraId="479BCE3E" w14:textId="77777777" w:rsidR="00865009" w:rsidRDefault="00000000">
      <w:pPr>
        <w:jc w:val="both"/>
      </w:pPr>
      <w:r>
        <w:t xml:space="preserve">Sometimes that's a good outcome. Your customers get a bigger </w:t>
      </w:r>
      <w:proofErr w:type="gramStart"/>
      <w:r>
        <w:t>shop,</w:t>
      </w:r>
      <w:proofErr w:type="gramEnd"/>
      <w:r>
        <w:t xml:space="preserve"> your crew gets more work. But your name usually goes, your systems get replaced, and some of your people are redundant on day one.</w:t>
      </w:r>
    </w:p>
    <w:p w14:paraId="3F440C6C" w14:textId="77777777" w:rsidR="00865009" w:rsidRDefault="00865009"/>
    <w:p w14:paraId="309D544A" w14:textId="77777777" w:rsidR="00865009" w:rsidRDefault="00000000">
      <w:pPr>
        <w:jc w:val="both"/>
      </w:pPr>
      <w:r>
        <w:t>One caution. A competitor who wants to "explore a deal" gets to see your pricing, your customer list, and your margins. Some are serious. Some are shopping for information. Make sure it's the first kind before you open the books.</w:t>
      </w:r>
    </w:p>
    <w:p w14:paraId="1EB7788C" w14:textId="77777777" w:rsidR="00865009" w:rsidRDefault="00865009"/>
    <w:p w14:paraId="7F984848" w14:textId="77777777" w:rsidR="00865009" w:rsidRDefault="00000000">
      <w:pPr>
        <w:pStyle w:val="Heading2"/>
      </w:pPr>
      <w:r>
        <w:rPr>
          <w:color w:val="3C6E91"/>
        </w:rPr>
        <w:t xml:space="preserve">04   </w:t>
      </w:r>
      <w:r>
        <w:t>Private equity roll-ups</w:t>
      </w:r>
    </w:p>
    <w:p w14:paraId="1019DF8E" w14:textId="77777777" w:rsidR="00865009" w:rsidRDefault="00865009"/>
    <w:p w14:paraId="4BA2058E" w14:textId="3E99219E" w:rsidR="00865009" w:rsidRDefault="00000000">
      <w:pPr>
        <w:jc w:val="both"/>
      </w:pPr>
      <w:r>
        <w:t>These look like a strategic buyer — a bigger plumbing or pest company in your region — but they're financed like private equity. A fund bought the first one, and now it's buying others to stack together and sell as a group.</w:t>
      </w:r>
    </w:p>
    <w:p w14:paraId="21BBF08E" w14:textId="77777777" w:rsidR="00865009" w:rsidRDefault="00865009"/>
    <w:p w14:paraId="42083481" w14:textId="77777777" w:rsidR="00865009" w:rsidRDefault="00000000">
      <w:pPr>
        <w:jc w:val="both"/>
      </w:pPr>
      <w:r>
        <w:lastRenderedPageBreak/>
        <w:t>To a roll-up, you're a tuck-in. Your business gets absorbed into the platform. Name, systems, and often your manager are gone within a year or two. They can pay well, because the whole point is to buy small and sell big. Just know what you're selling into.</w:t>
      </w:r>
    </w:p>
    <w:p w14:paraId="4FD30630" w14:textId="77777777" w:rsidR="00865009" w:rsidRDefault="00865009"/>
    <w:p w14:paraId="6DA14AA8" w14:textId="77777777" w:rsidR="00865009" w:rsidRDefault="00000000">
      <w:pPr>
        <w:pStyle w:val="Heading2"/>
      </w:pPr>
      <w:r>
        <w:rPr>
          <w:color w:val="3C6E91"/>
        </w:rPr>
        <w:t xml:space="preserve">05   </w:t>
      </w:r>
      <w:r>
        <w:t>Private equity funds</w:t>
      </w:r>
    </w:p>
    <w:p w14:paraId="5FBA0C76" w14:textId="77777777" w:rsidR="00865009" w:rsidRDefault="00865009"/>
    <w:p w14:paraId="7F7CE766" w14:textId="3F1EA62F" w:rsidR="00865009" w:rsidRDefault="00000000">
      <w:pPr>
        <w:jc w:val="both"/>
      </w:pPr>
      <w:r>
        <w:t xml:space="preserve">Other people's money, managed by a firm that </w:t>
      </w:r>
      <w:proofErr w:type="gramStart"/>
      <w:r>
        <w:t>has to</w:t>
      </w:r>
      <w:proofErr w:type="gramEnd"/>
      <w:r>
        <w:t xml:space="preserve"> return it. A fund usually owns a business for three to seven years, </w:t>
      </w:r>
      <w:r w:rsidR="009921C7">
        <w:t xml:space="preserve">they will earn fees on their assets, </w:t>
      </w:r>
      <w:r>
        <w:t>then sell</w:t>
      </w:r>
      <w:r w:rsidR="009921C7">
        <w:t xml:space="preserve"> the business as soon as possible </w:t>
      </w:r>
      <w:r>
        <w:t xml:space="preserve">to </w:t>
      </w:r>
      <w:r w:rsidR="009921C7">
        <w:t xml:space="preserve">generate fees and </w:t>
      </w:r>
      <w:r>
        <w:t xml:space="preserve">raise the next fund. The whole model runs on that </w:t>
      </w:r>
      <w:r w:rsidR="009921C7">
        <w:t>flip</w:t>
      </w:r>
      <w:r>
        <w:t>.</w:t>
      </w:r>
    </w:p>
    <w:p w14:paraId="75C640C4" w14:textId="77777777" w:rsidR="00865009" w:rsidRDefault="00865009"/>
    <w:p w14:paraId="51AFA433" w14:textId="77777777" w:rsidR="00865009" w:rsidRDefault="00000000">
      <w:pPr>
        <w:jc w:val="both"/>
      </w:pPr>
      <w:r>
        <w:t>That's not good or bad. It's just a clock. A fund runs the business to hit a number by a date, and every decision — hiring, pricing, what to cut — gets made with that date in mind. Most funds don't look at businesses your size on their own. They show up through a roll-up.</w:t>
      </w:r>
    </w:p>
    <w:p w14:paraId="5A3B2240" w14:textId="77777777" w:rsidR="00865009" w:rsidRDefault="00865009"/>
    <w:p w14:paraId="299DD668" w14:textId="77777777" w:rsidR="00865009" w:rsidRDefault="00000000">
      <w:pPr>
        <w:pStyle w:val="Heading2"/>
      </w:pPr>
      <w:r>
        <w:rPr>
          <w:color w:val="3C6E91"/>
        </w:rPr>
        <w:t xml:space="preserve">06   </w:t>
      </w:r>
      <w:r>
        <w:t>Independent sponsors</w:t>
      </w:r>
    </w:p>
    <w:p w14:paraId="27370F80" w14:textId="77777777" w:rsidR="00865009" w:rsidRDefault="00865009"/>
    <w:p w14:paraId="065A726D" w14:textId="77777777" w:rsidR="00865009" w:rsidRDefault="00000000">
      <w:pPr>
        <w:jc w:val="both"/>
      </w:pPr>
      <w:r>
        <w:t xml:space="preserve">An individual or small team that finds a business first and raises the money to buy it second. </w:t>
      </w:r>
      <w:proofErr w:type="gramStart"/>
      <w:r>
        <w:t>Often</w:t>
      </w:r>
      <w:proofErr w:type="gramEnd"/>
      <w:r>
        <w:t xml:space="preserve"> they come from private equity or a large company and are looking to do their own deal.</w:t>
      </w:r>
    </w:p>
    <w:p w14:paraId="56E479AA" w14:textId="77777777" w:rsidR="00865009" w:rsidRDefault="00865009"/>
    <w:p w14:paraId="161C6632" w14:textId="00795482" w:rsidR="00865009" w:rsidRDefault="00000000">
      <w:pPr>
        <w:jc w:val="both"/>
      </w:pPr>
      <w:r>
        <w:t xml:space="preserve">Two things to know. The money isn't in hand when they make the offer, so the deal depends on investors saying yes after you've already agreed to terms. And big-company experience doesn't always translate to </w:t>
      </w:r>
      <w:r w:rsidR="00790E12">
        <w:t>small business</w:t>
      </w:r>
      <w:r>
        <w:t>. The learning curve is real, and you're the one who pays for it during the handoff.</w:t>
      </w:r>
    </w:p>
    <w:p w14:paraId="5A89542B" w14:textId="77777777" w:rsidR="00865009" w:rsidRDefault="00865009"/>
    <w:p w14:paraId="616EE4D0" w14:textId="77777777" w:rsidR="00865009" w:rsidRDefault="00000000">
      <w:pPr>
        <w:pStyle w:val="Heading2"/>
      </w:pPr>
      <w:r>
        <w:rPr>
          <w:color w:val="3C6E91"/>
        </w:rPr>
        <w:t xml:space="preserve">07   </w:t>
      </w:r>
      <w:r>
        <w:t>Search funds</w:t>
      </w:r>
    </w:p>
    <w:p w14:paraId="764CEEAE" w14:textId="77777777" w:rsidR="00865009" w:rsidRDefault="00865009"/>
    <w:p w14:paraId="006D715E" w14:textId="77777777" w:rsidR="00865009" w:rsidRDefault="00000000">
      <w:pPr>
        <w:jc w:val="both"/>
      </w:pPr>
      <w:r>
        <w:t>One person, usually a few years out of business school, backed by a group of investors. They spend a year or two looking for one business to buy and run.</w:t>
      </w:r>
    </w:p>
    <w:p w14:paraId="01A2C2D9" w14:textId="77777777" w:rsidR="00865009" w:rsidRDefault="00865009"/>
    <w:p w14:paraId="5C19ABF0" w14:textId="40C8615C" w:rsidR="00865009" w:rsidRDefault="00000000">
      <w:pPr>
        <w:jc w:val="both"/>
      </w:pPr>
      <w:r>
        <w:t xml:space="preserve">They're motivated, and they </w:t>
      </w:r>
      <w:r w:rsidR="00790E12">
        <w:t>might plan</w:t>
      </w:r>
      <w:r>
        <w:t xml:space="preserve"> to stay</w:t>
      </w:r>
      <w:r w:rsidR="00790E12">
        <w:t>, b</w:t>
      </w:r>
      <w:r>
        <w:t xml:space="preserve">ut it's usually their first time running anything, and the money comes from investors </w:t>
      </w:r>
      <w:r w:rsidR="00790E12">
        <w:t xml:space="preserve">(not them) </w:t>
      </w:r>
      <w:r>
        <w:t xml:space="preserve">who </w:t>
      </w:r>
      <w:r w:rsidR="00790E12">
        <w:t>usually get a say in completing the deal or not</w:t>
      </w:r>
      <w:r>
        <w:t xml:space="preserve">. Deals fall through when the investors don't like what they see in diligence. Ask </w:t>
      </w:r>
      <w:r w:rsidR="00790E12">
        <w:t xml:space="preserve">continually </w:t>
      </w:r>
      <w:r>
        <w:t>how many of their investors have committed and how many are still deciding.</w:t>
      </w:r>
    </w:p>
    <w:p w14:paraId="5FE608DC" w14:textId="77777777" w:rsidR="00865009" w:rsidRDefault="00865009"/>
    <w:p w14:paraId="16EEDC61" w14:textId="77777777" w:rsidR="00865009" w:rsidRDefault="00000000">
      <w:pPr>
        <w:pStyle w:val="Heading2"/>
      </w:pPr>
      <w:r>
        <w:rPr>
          <w:color w:val="3C6E91"/>
        </w:rPr>
        <w:t xml:space="preserve">08   </w:t>
      </w:r>
      <w:r>
        <w:t>Family offices</w:t>
      </w:r>
    </w:p>
    <w:p w14:paraId="648943C3" w14:textId="77777777" w:rsidR="00865009" w:rsidRDefault="00865009"/>
    <w:p w14:paraId="00F97778" w14:textId="77777777" w:rsidR="00865009" w:rsidRDefault="00000000">
      <w:pPr>
        <w:jc w:val="both"/>
      </w:pPr>
      <w:r>
        <w:t>A wealthy family's investment arm. Their own money, patient, no fund clock.</w:t>
      </w:r>
    </w:p>
    <w:p w14:paraId="7D68F215" w14:textId="77777777" w:rsidR="00865009" w:rsidRDefault="00865009"/>
    <w:p w14:paraId="3E1C1860" w14:textId="043DAA18" w:rsidR="00865009" w:rsidRDefault="00000000">
      <w:pPr>
        <w:jc w:val="both"/>
      </w:pPr>
      <w:r>
        <w:t>The catch is attention. A family office owns a lot of things — real estate, public stocks</w:t>
      </w:r>
      <w:proofErr w:type="gramStart"/>
      <w:r>
        <w:t>, a</w:t>
      </w:r>
      <w:proofErr w:type="gramEnd"/>
      <w:r>
        <w:t xml:space="preserve"> few businesses — and yours is one line on a long list. The person who buys it isn't </w:t>
      </w:r>
      <w:r w:rsidR="00790E12">
        <w:t xml:space="preserve">always </w:t>
      </w:r>
      <w:r>
        <w:t>the person who runs it, and the person who runs it may change</w:t>
      </w:r>
      <w:r w:rsidR="00790E12">
        <w:t xml:space="preserve"> or </w:t>
      </w:r>
      <w:proofErr w:type="gramStart"/>
      <w:r w:rsidR="00790E12">
        <w:t>have to</w:t>
      </w:r>
      <w:proofErr w:type="gramEnd"/>
      <w:r w:rsidR="00790E12">
        <w:t xml:space="preserve"> fight for resources</w:t>
      </w:r>
      <w:r>
        <w:t>. Good money, sometimes distracted ownership.</w:t>
      </w:r>
    </w:p>
    <w:p w14:paraId="56DFECEC" w14:textId="77777777" w:rsidR="00865009" w:rsidRDefault="00865009"/>
    <w:p w14:paraId="6790EF9A" w14:textId="77777777" w:rsidR="00865009" w:rsidRDefault="00000000">
      <w:pPr>
        <w:pStyle w:val="Heading2"/>
      </w:pPr>
      <w:r>
        <w:rPr>
          <w:color w:val="3C6E91"/>
        </w:rPr>
        <w:t xml:space="preserve">09   </w:t>
      </w:r>
      <w:r>
        <w:t>Employees or family</w:t>
      </w:r>
    </w:p>
    <w:p w14:paraId="3E44C6EE" w14:textId="77777777" w:rsidR="00865009" w:rsidRDefault="00865009"/>
    <w:p w14:paraId="6F906616" w14:textId="77777777" w:rsidR="00865009" w:rsidRDefault="00000000">
      <w:pPr>
        <w:jc w:val="both"/>
      </w:pPr>
      <w:r>
        <w:t xml:space="preserve">The buyer who already knows the business. It works when two things are true: there's someone who can </w:t>
      </w:r>
      <w:proofErr w:type="gramStart"/>
      <w:r>
        <w:t>actually run</w:t>
      </w:r>
      <w:proofErr w:type="gramEnd"/>
      <w:r>
        <w:t xml:space="preserve"> it, and there's a way to pay you. </w:t>
      </w:r>
      <w:proofErr w:type="gramStart"/>
      <w:r>
        <w:t>Usually</w:t>
      </w:r>
      <w:proofErr w:type="gramEnd"/>
      <w:r>
        <w:t xml:space="preserve"> one of those is missing. The good foreman doesn't have the money. The son with the money doesn't want to run it.</w:t>
      </w:r>
    </w:p>
    <w:p w14:paraId="11A93ABA" w14:textId="77777777" w:rsidR="00865009" w:rsidRDefault="00865009"/>
    <w:p w14:paraId="243EB83B" w14:textId="77777777" w:rsidR="00865009" w:rsidRDefault="00000000">
      <w:pPr>
        <w:jc w:val="both"/>
      </w:pPr>
      <w:r>
        <w:t xml:space="preserve">It can still work, often with a seller note and a long payout. Go in </w:t>
      </w:r>
      <w:proofErr w:type="gramStart"/>
      <w:r>
        <w:t>knowing</w:t>
      </w:r>
      <w:proofErr w:type="gramEnd"/>
      <w:r>
        <w:t xml:space="preserve"> you're the bank.</w:t>
      </w:r>
    </w:p>
    <w:p w14:paraId="152E6DED" w14:textId="77777777" w:rsidR="00865009" w:rsidRDefault="00865009"/>
    <w:p w14:paraId="313BE34F" w14:textId="77777777" w:rsidR="00865009" w:rsidRDefault="00000000">
      <w:pPr>
        <w:pStyle w:val="Heading2"/>
      </w:pPr>
      <w:r>
        <w:rPr>
          <w:color w:val="3C6E91"/>
        </w:rPr>
        <w:t xml:space="preserve">10   </w:t>
      </w:r>
      <w:r>
        <w:t>Red flags on the first call</w:t>
      </w:r>
    </w:p>
    <w:p w14:paraId="618C08BE" w14:textId="77777777" w:rsidR="00865009" w:rsidRDefault="00865009"/>
    <w:p w14:paraId="54383FF5" w14:textId="77777777" w:rsidR="00865009" w:rsidRDefault="00000000">
      <w:pPr>
        <w:pStyle w:val="ListParagraph"/>
        <w:numPr>
          <w:ilvl w:val="0"/>
          <w:numId w:val="3"/>
        </w:numPr>
        <w:jc w:val="both"/>
      </w:pPr>
      <w:r>
        <w:t>Won't say where the money comes from</w:t>
      </w:r>
    </w:p>
    <w:p w14:paraId="0CFA792B" w14:textId="77777777" w:rsidR="00865009" w:rsidRDefault="00000000">
      <w:pPr>
        <w:pStyle w:val="ListParagraph"/>
        <w:numPr>
          <w:ilvl w:val="0"/>
          <w:numId w:val="3"/>
        </w:numPr>
        <w:jc w:val="both"/>
      </w:pPr>
      <w:r>
        <w:lastRenderedPageBreak/>
        <w:t>Talks about "synergies" and "efficiencies" before asking about your people</w:t>
      </w:r>
    </w:p>
    <w:p w14:paraId="00070DF6" w14:textId="77777777" w:rsidR="00865009" w:rsidRDefault="00000000">
      <w:pPr>
        <w:pStyle w:val="ListParagraph"/>
        <w:numPr>
          <w:ilvl w:val="0"/>
          <w:numId w:val="3"/>
        </w:numPr>
        <w:jc w:val="both"/>
      </w:pPr>
      <w:r>
        <w:t>Wants the customer list before signing anything</w:t>
      </w:r>
    </w:p>
    <w:p w14:paraId="29AF57B5" w14:textId="77777777" w:rsidR="00865009" w:rsidRDefault="00000000">
      <w:pPr>
        <w:pStyle w:val="ListParagraph"/>
        <w:numPr>
          <w:ilvl w:val="0"/>
          <w:numId w:val="3"/>
        </w:numPr>
        <w:jc w:val="both"/>
      </w:pPr>
      <w:r>
        <w:t>Can't tell you who'll be running the business</w:t>
      </w:r>
    </w:p>
    <w:p w14:paraId="46C47D37" w14:textId="77777777" w:rsidR="00865009" w:rsidRDefault="00000000">
      <w:pPr>
        <w:pStyle w:val="ListParagraph"/>
        <w:numPr>
          <w:ilvl w:val="0"/>
          <w:numId w:val="3"/>
        </w:numPr>
        <w:jc w:val="both"/>
      </w:pPr>
      <w:r>
        <w:t>The number is much higher than everyone else's, and they can't explain why</w:t>
      </w:r>
    </w:p>
    <w:p w14:paraId="7B0492E0" w14:textId="77777777" w:rsidR="00865009" w:rsidRDefault="00865009"/>
    <w:p w14:paraId="79838ACA" w14:textId="77777777" w:rsidR="00865009" w:rsidRDefault="00000000">
      <w:pPr>
        <w:pStyle w:val="Heading2"/>
      </w:pPr>
      <w:r>
        <w:rPr>
          <w:color w:val="3C6E91"/>
        </w:rPr>
        <w:t xml:space="preserve">11   </w:t>
      </w:r>
      <w:r>
        <w:t>Start the conversation</w:t>
      </w:r>
    </w:p>
    <w:p w14:paraId="46706B7B" w14:textId="77777777" w:rsidR="00865009" w:rsidRDefault="00865009"/>
    <w:p w14:paraId="61D83083" w14:textId="77777777" w:rsidR="00865009" w:rsidRDefault="00000000">
      <w:pPr>
        <w:jc w:val="both"/>
      </w:pPr>
      <w:r>
        <w:t>You don't have to pick a buyer type before you talk to anyone. Ask the five questions of everyone who calls, and the field sorts itself. The buyers who answer them plainly are the ones worth a second conversation.</w:t>
      </w:r>
    </w:p>
    <w:p w14:paraId="3DCA01D5" w14:textId="77777777" w:rsidR="00865009" w:rsidRDefault="00865009"/>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865009" w14:paraId="7D36D42B" w14:textId="77777777">
        <w:tblPrEx>
          <w:tblCellMar>
            <w:top w:w="0" w:type="dxa"/>
            <w:bottom w:w="0" w:type="dxa"/>
          </w:tblCellMar>
        </w:tblPrEx>
        <w:trPr>
          <w:cantSplit/>
        </w:trPr>
        <w:tc>
          <w:tcPr>
            <w:tcW w:w="10512" w:type="dxa"/>
            <w:shd w:val="clear" w:color="auto" w:fill="14304D"/>
            <w:tcMar>
              <w:top w:w="220" w:type="dxa"/>
              <w:left w:w="400" w:type="dxa"/>
              <w:bottom w:w="220" w:type="dxa"/>
              <w:right w:w="400" w:type="dxa"/>
            </w:tcMar>
          </w:tcPr>
          <w:p w14:paraId="09B525F8" w14:textId="77777777" w:rsidR="00865009" w:rsidRDefault="00000000">
            <w:r>
              <w:rPr>
                <w:b/>
                <w:bCs/>
                <w:color w:val="B8C9D8"/>
                <w:spacing w:val="50"/>
                <w:sz w:val="16"/>
                <w:szCs w:val="16"/>
              </w:rPr>
              <w:t>LET'S TALK</w:t>
            </w:r>
          </w:p>
          <w:p w14:paraId="057E498E" w14:textId="77777777" w:rsidR="00865009" w:rsidRDefault="00865009"/>
          <w:p w14:paraId="58D87160" w14:textId="77777777" w:rsidR="00865009" w:rsidRDefault="00000000">
            <w:pPr>
              <w:jc w:val="both"/>
            </w:pPr>
            <w:r>
              <w:rPr>
                <w:color w:val="FFFFFF"/>
              </w:rPr>
              <w:t xml:space="preserve">If you're thinking about </w:t>
            </w:r>
            <w:proofErr w:type="gramStart"/>
            <w:r>
              <w:rPr>
                <w:color w:val="FFFFFF"/>
              </w:rPr>
              <w:t>selling,</w:t>
            </w:r>
            <w:proofErr w:type="gramEnd"/>
            <w:r>
              <w:rPr>
                <w:color w:val="FFFFFF"/>
              </w:rPr>
              <w:t xml:space="preserve"> this year or in five, call us or send an email. We'll walk through your business with you and tell you what we see. No cost, no obligation, and everything stays confidential.</w:t>
            </w:r>
          </w:p>
          <w:p w14:paraId="028250D6" w14:textId="77777777" w:rsidR="00865009" w:rsidRDefault="00865009"/>
          <w:p w14:paraId="5C63D6DD" w14:textId="77777777" w:rsidR="00865009" w:rsidRDefault="00000000">
            <w:r>
              <w:rPr>
                <w:b/>
                <w:bCs/>
                <w:color w:val="FFFFFF"/>
              </w:rPr>
              <w:t>(203) 517-4631</w:t>
            </w:r>
            <w:r>
              <w:rPr>
                <w:color w:val="FFFFFF"/>
              </w:rPr>
              <w:t xml:space="preserve">   ·   </w:t>
            </w:r>
            <w:r>
              <w:rPr>
                <w:b/>
                <w:bCs/>
                <w:color w:val="FFFFFF"/>
              </w:rPr>
              <w:t>info@soundworthservices.com</w:t>
            </w:r>
            <w:r>
              <w:rPr>
                <w:color w:val="FFFFFF"/>
              </w:rPr>
              <w:t xml:space="preserve">   ·   </w:t>
            </w:r>
            <w:r>
              <w:rPr>
                <w:b/>
                <w:bCs/>
                <w:color w:val="FFFFFF"/>
              </w:rPr>
              <w:t>soundworthservices.com</w:t>
            </w:r>
          </w:p>
        </w:tc>
      </w:tr>
    </w:tbl>
    <w:p w14:paraId="3B767E71" w14:textId="77777777" w:rsidR="00C91E27" w:rsidRDefault="00C91E27"/>
    <w:sectPr w:rsidR="00C91E27">
      <w:headerReference w:type="default" r:id="rId7"/>
      <w:footerReference w:type="default" r:id="rId8"/>
      <w:pgSz w:w="12240" w:h="15840"/>
      <w:pgMar w:top="1152" w:right="864" w:bottom="1152"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4E549" w14:textId="77777777" w:rsidR="00C91E27" w:rsidRDefault="00C91E27">
      <w:r>
        <w:separator/>
      </w:r>
    </w:p>
  </w:endnote>
  <w:endnote w:type="continuationSeparator" w:id="0">
    <w:p w14:paraId="20A3E50D" w14:textId="77777777" w:rsidR="00C91E27" w:rsidRDefault="00C91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E5A4" w14:textId="77777777" w:rsidR="00865009" w:rsidRDefault="00000000">
    <w:pPr>
      <w:pBdr>
        <w:top w:val="single" w:sz="4" w:space="6" w:color="C9D3DC"/>
      </w:pBdr>
      <w:tabs>
        <w:tab w:val="right" w:pos="10512"/>
      </w:tabs>
    </w:pPr>
    <w:proofErr w:type="gramStart"/>
    <w:r>
      <w:rPr>
        <w:color w:val="6B7280"/>
        <w:sz w:val="15"/>
        <w:szCs w:val="15"/>
      </w:rPr>
      <w:t>soundworthservices.com  ·</w:t>
    </w:r>
    <w:proofErr w:type="gramEnd"/>
    <w:r>
      <w:rPr>
        <w:color w:val="6B7280"/>
        <w:sz w:val="15"/>
        <w:szCs w:val="15"/>
      </w:rPr>
      <w:t xml:space="preserve">  (203) 517-4631</w:t>
    </w:r>
    <w:r>
      <w:rPr>
        <w:color w:val="6B7280"/>
        <w:sz w:val="15"/>
        <w:szCs w:val="15"/>
      </w:rPr>
      <w:tab/>
      <w:t xml:space="preserve">Guide </w:t>
    </w:r>
    <w:proofErr w:type="gramStart"/>
    <w:r>
      <w:rPr>
        <w:color w:val="6B7280"/>
        <w:sz w:val="15"/>
        <w:szCs w:val="15"/>
      </w:rPr>
      <w:t>5  ·</w:t>
    </w:r>
    <w:proofErr w:type="gramEnd"/>
    <w:r>
      <w:rPr>
        <w:color w:val="6B7280"/>
        <w:sz w:val="15"/>
        <w:szCs w:val="15"/>
      </w:rPr>
      <w:t xml:space="preserve">  Page </w:t>
    </w:r>
    <w:r>
      <w:rPr>
        <w:color w:val="6B7280"/>
        <w:sz w:val="15"/>
        <w:szCs w:val="15"/>
      </w:rPr>
      <w:fldChar w:fldCharType="begin"/>
    </w:r>
    <w:r>
      <w:rPr>
        <w:color w:val="6B7280"/>
        <w:sz w:val="15"/>
        <w:szCs w:val="15"/>
      </w:rPr>
      <w:instrText>PAGE</w:instrText>
    </w:r>
    <w:r>
      <w:rPr>
        <w:color w:val="6B7280"/>
        <w:sz w:val="15"/>
        <w:szCs w:val="15"/>
      </w:rPr>
      <w:fldChar w:fldCharType="separate"/>
    </w:r>
    <w:r w:rsidR="009921C7">
      <w:rPr>
        <w:noProof/>
        <w:color w:val="6B7280"/>
        <w:sz w:val="15"/>
        <w:szCs w:val="15"/>
      </w:rPr>
      <w:t>1</w:t>
    </w:r>
    <w:r>
      <w:rPr>
        <w:color w:val="6B7280"/>
        <w:sz w:val="15"/>
        <w:szCs w:val="15"/>
      </w:rPr>
      <w:fldChar w:fldCharType="end"/>
    </w:r>
    <w:r>
      <w:rPr>
        <w:color w:val="6B7280"/>
        <w:sz w:val="15"/>
        <w:szCs w:val="15"/>
      </w:rPr>
      <w:t xml:space="preserve"> of </w:t>
    </w:r>
    <w:r>
      <w:rPr>
        <w:color w:val="6B7280"/>
        <w:sz w:val="15"/>
        <w:szCs w:val="15"/>
      </w:rPr>
      <w:fldChar w:fldCharType="begin"/>
    </w:r>
    <w:r>
      <w:rPr>
        <w:color w:val="6B7280"/>
        <w:sz w:val="15"/>
        <w:szCs w:val="15"/>
      </w:rPr>
      <w:instrText>NUMPAGES</w:instrText>
    </w:r>
    <w:r>
      <w:rPr>
        <w:color w:val="6B7280"/>
        <w:sz w:val="15"/>
        <w:szCs w:val="15"/>
      </w:rPr>
      <w:fldChar w:fldCharType="separate"/>
    </w:r>
    <w:r w:rsidR="009921C7">
      <w:rPr>
        <w:noProof/>
        <w:color w:val="6B7280"/>
        <w:sz w:val="15"/>
        <w:szCs w:val="15"/>
      </w:rPr>
      <w:t>2</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79B58" w14:textId="77777777" w:rsidR="00C91E27" w:rsidRDefault="00C91E27">
      <w:r>
        <w:separator/>
      </w:r>
    </w:p>
  </w:footnote>
  <w:footnote w:type="continuationSeparator" w:id="0">
    <w:p w14:paraId="78DBD84B" w14:textId="77777777" w:rsidR="00C91E27" w:rsidRDefault="00C91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E5ED" w14:textId="77777777" w:rsidR="00865009" w:rsidRDefault="00000000">
    <w:pPr>
      <w:pBdr>
        <w:bottom w:val="single" w:sz="4" w:space="6" w:color="C9D3DC"/>
      </w:pBdr>
      <w:tabs>
        <w:tab w:val="right" w:pos="10512"/>
      </w:tabs>
    </w:pPr>
    <w:r>
      <w:rPr>
        <w:b/>
        <w:bCs/>
        <w:color w:val="14304D"/>
        <w:spacing w:val="40"/>
        <w:sz w:val="15"/>
        <w:szCs w:val="15"/>
      </w:rPr>
      <w:t>SOUND WORTH SERVICES</w:t>
    </w:r>
    <w:r>
      <w:rPr>
        <w:rFonts w:ascii="Georgia" w:eastAsia="Georgia" w:hAnsi="Georgia" w:cs="Georgia"/>
        <w:i/>
        <w:iCs/>
        <w:color w:val="6B7280"/>
        <w:sz w:val="17"/>
        <w:szCs w:val="17"/>
      </w:rPr>
      <w:tab/>
      <w:t>Know your worth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31FF"/>
    <w:multiLevelType w:val="hybridMultilevel"/>
    <w:tmpl w:val="95464ABE"/>
    <w:lvl w:ilvl="0" w:tplc="D3E0D434">
      <w:start w:val="1"/>
      <w:numFmt w:val="decimal"/>
      <w:lvlText w:val="%1."/>
      <w:lvlJc w:val="left"/>
      <w:pPr>
        <w:ind w:left="500" w:hanging="340"/>
      </w:pPr>
      <w:rPr>
        <w:b/>
        <w:bCs/>
        <w:color w:val="3C6E91"/>
      </w:rPr>
    </w:lvl>
    <w:lvl w:ilvl="1" w:tplc="685E6FB8">
      <w:numFmt w:val="decimal"/>
      <w:lvlText w:val=""/>
      <w:lvlJc w:val="left"/>
    </w:lvl>
    <w:lvl w:ilvl="2" w:tplc="43D22CB8">
      <w:numFmt w:val="decimal"/>
      <w:lvlText w:val=""/>
      <w:lvlJc w:val="left"/>
    </w:lvl>
    <w:lvl w:ilvl="3" w:tplc="F4BC7010">
      <w:numFmt w:val="decimal"/>
      <w:lvlText w:val=""/>
      <w:lvlJc w:val="left"/>
    </w:lvl>
    <w:lvl w:ilvl="4" w:tplc="6E3EC3A8">
      <w:numFmt w:val="decimal"/>
      <w:lvlText w:val=""/>
      <w:lvlJc w:val="left"/>
    </w:lvl>
    <w:lvl w:ilvl="5" w:tplc="B5609F24">
      <w:numFmt w:val="decimal"/>
      <w:lvlText w:val=""/>
      <w:lvlJc w:val="left"/>
    </w:lvl>
    <w:lvl w:ilvl="6" w:tplc="A96C0860">
      <w:numFmt w:val="decimal"/>
      <w:lvlText w:val=""/>
      <w:lvlJc w:val="left"/>
    </w:lvl>
    <w:lvl w:ilvl="7" w:tplc="A0263A5E">
      <w:numFmt w:val="decimal"/>
      <w:lvlText w:val=""/>
      <w:lvlJc w:val="left"/>
    </w:lvl>
    <w:lvl w:ilvl="8" w:tplc="98462370">
      <w:numFmt w:val="decimal"/>
      <w:lvlText w:val=""/>
      <w:lvlJc w:val="left"/>
    </w:lvl>
  </w:abstractNum>
  <w:abstractNum w:abstractNumId="1" w15:restartNumberingAfterBreak="0">
    <w:nsid w:val="14AB1967"/>
    <w:multiLevelType w:val="hybridMultilevel"/>
    <w:tmpl w:val="85A20E50"/>
    <w:lvl w:ilvl="0" w:tplc="79C05BE6">
      <w:start w:val="1"/>
      <w:numFmt w:val="bullet"/>
      <w:lvlText w:val="•"/>
      <w:lvlJc w:val="left"/>
      <w:pPr>
        <w:ind w:left="500" w:hanging="260"/>
      </w:pPr>
      <w:rPr>
        <w:color w:val="3C6E91"/>
      </w:rPr>
    </w:lvl>
    <w:lvl w:ilvl="1" w:tplc="08981A64">
      <w:numFmt w:val="decimal"/>
      <w:lvlText w:val=""/>
      <w:lvlJc w:val="left"/>
    </w:lvl>
    <w:lvl w:ilvl="2" w:tplc="B72E12D8">
      <w:numFmt w:val="decimal"/>
      <w:lvlText w:val=""/>
      <w:lvlJc w:val="left"/>
    </w:lvl>
    <w:lvl w:ilvl="3" w:tplc="5150C7D8">
      <w:numFmt w:val="decimal"/>
      <w:lvlText w:val=""/>
      <w:lvlJc w:val="left"/>
    </w:lvl>
    <w:lvl w:ilvl="4" w:tplc="497C786C">
      <w:numFmt w:val="decimal"/>
      <w:lvlText w:val=""/>
      <w:lvlJc w:val="left"/>
    </w:lvl>
    <w:lvl w:ilvl="5" w:tplc="54AA5B8E">
      <w:numFmt w:val="decimal"/>
      <w:lvlText w:val=""/>
      <w:lvlJc w:val="left"/>
    </w:lvl>
    <w:lvl w:ilvl="6" w:tplc="DCCABFFC">
      <w:numFmt w:val="decimal"/>
      <w:lvlText w:val=""/>
      <w:lvlJc w:val="left"/>
    </w:lvl>
    <w:lvl w:ilvl="7" w:tplc="BBECE43C">
      <w:numFmt w:val="decimal"/>
      <w:lvlText w:val=""/>
      <w:lvlJc w:val="left"/>
    </w:lvl>
    <w:lvl w:ilvl="8" w:tplc="4DA05DD4">
      <w:numFmt w:val="decimal"/>
      <w:lvlText w:val=""/>
      <w:lvlJc w:val="left"/>
    </w:lvl>
  </w:abstractNum>
  <w:abstractNum w:abstractNumId="2" w15:restartNumberingAfterBreak="0">
    <w:nsid w:val="186E61F6"/>
    <w:multiLevelType w:val="hybridMultilevel"/>
    <w:tmpl w:val="D182FE34"/>
    <w:lvl w:ilvl="0" w:tplc="D11E1C10">
      <w:start w:val="1"/>
      <w:numFmt w:val="decimal"/>
      <w:lvlText w:val="%1."/>
      <w:lvlJc w:val="left"/>
      <w:pPr>
        <w:ind w:left="500" w:hanging="340"/>
      </w:pPr>
      <w:rPr>
        <w:b/>
        <w:bCs/>
        <w:color w:val="3C6E91"/>
      </w:rPr>
    </w:lvl>
    <w:lvl w:ilvl="1" w:tplc="E63E59C8">
      <w:numFmt w:val="decimal"/>
      <w:lvlText w:val=""/>
      <w:lvlJc w:val="left"/>
    </w:lvl>
    <w:lvl w:ilvl="2" w:tplc="E25EBF3A">
      <w:numFmt w:val="decimal"/>
      <w:lvlText w:val=""/>
      <w:lvlJc w:val="left"/>
    </w:lvl>
    <w:lvl w:ilvl="3" w:tplc="9B547F76">
      <w:numFmt w:val="decimal"/>
      <w:lvlText w:val=""/>
      <w:lvlJc w:val="left"/>
    </w:lvl>
    <w:lvl w:ilvl="4" w:tplc="3FC6FF82">
      <w:numFmt w:val="decimal"/>
      <w:lvlText w:val=""/>
      <w:lvlJc w:val="left"/>
    </w:lvl>
    <w:lvl w:ilvl="5" w:tplc="B534FA44">
      <w:numFmt w:val="decimal"/>
      <w:lvlText w:val=""/>
      <w:lvlJc w:val="left"/>
    </w:lvl>
    <w:lvl w:ilvl="6" w:tplc="AC46AFB8">
      <w:numFmt w:val="decimal"/>
      <w:lvlText w:val=""/>
      <w:lvlJc w:val="left"/>
    </w:lvl>
    <w:lvl w:ilvl="7" w:tplc="B3B483C8">
      <w:numFmt w:val="decimal"/>
      <w:lvlText w:val=""/>
      <w:lvlJc w:val="left"/>
    </w:lvl>
    <w:lvl w:ilvl="8" w:tplc="0A547258">
      <w:numFmt w:val="decimal"/>
      <w:lvlText w:val=""/>
      <w:lvlJc w:val="left"/>
    </w:lvl>
  </w:abstractNum>
  <w:abstractNum w:abstractNumId="3" w15:restartNumberingAfterBreak="0">
    <w:nsid w:val="2A123DCD"/>
    <w:multiLevelType w:val="hybridMultilevel"/>
    <w:tmpl w:val="26BC4838"/>
    <w:lvl w:ilvl="0" w:tplc="DBDC2EAA">
      <w:start w:val="1"/>
      <w:numFmt w:val="decimal"/>
      <w:lvlText w:val="%1."/>
      <w:lvlJc w:val="left"/>
      <w:pPr>
        <w:ind w:left="500" w:hanging="340"/>
      </w:pPr>
      <w:rPr>
        <w:b/>
        <w:bCs/>
        <w:color w:val="3C6E91"/>
      </w:rPr>
    </w:lvl>
    <w:lvl w:ilvl="1" w:tplc="B400FC18">
      <w:numFmt w:val="decimal"/>
      <w:lvlText w:val=""/>
      <w:lvlJc w:val="left"/>
    </w:lvl>
    <w:lvl w:ilvl="2" w:tplc="BAF6FEE6">
      <w:numFmt w:val="decimal"/>
      <w:lvlText w:val=""/>
      <w:lvlJc w:val="left"/>
    </w:lvl>
    <w:lvl w:ilvl="3" w:tplc="66F4255A">
      <w:numFmt w:val="decimal"/>
      <w:lvlText w:val=""/>
      <w:lvlJc w:val="left"/>
    </w:lvl>
    <w:lvl w:ilvl="4" w:tplc="58702582">
      <w:numFmt w:val="decimal"/>
      <w:lvlText w:val=""/>
      <w:lvlJc w:val="left"/>
    </w:lvl>
    <w:lvl w:ilvl="5" w:tplc="435816AE">
      <w:numFmt w:val="decimal"/>
      <w:lvlText w:val=""/>
      <w:lvlJc w:val="left"/>
    </w:lvl>
    <w:lvl w:ilvl="6" w:tplc="8D906C38">
      <w:numFmt w:val="decimal"/>
      <w:lvlText w:val=""/>
      <w:lvlJc w:val="left"/>
    </w:lvl>
    <w:lvl w:ilvl="7" w:tplc="34D4066E">
      <w:numFmt w:val="decimal"/>
      <w:lvlText w:val=""/>
      <w:lvlJc w:val="left"/>
    </w:lvl>
    <w:lvl w:ilvl="8" w:tplc="2194A840">
      <w:numFmt w:val="decimal"/>
      <w:lvlText w:val=""/>
      <w:lvlJc w:val="left"/>
    </w:lvl>
  </w:abstractNum>
  <w:abstractNum w:abstractNumId="4" w15:restartNumberingAfterBreak="0">
    <w:nsid w:val="31611080"/>
    <w:multiLevelType w:val="hybridMultilevel"/>
    <w:tmpl w:val="073CCC56"/>
    <w:lvl w:ilvl="0" w:tplc="A45E15D2">
      <w:start w:val="1"/>
      <w:numFmt w:val="bullet"/>
      <w:lvlText w:val="●"/>
      <w:lvlJc w:val="left"/>
      <w:pPr>
        <w:ind w:left="720" w:hanging="360"/>
      </w:pPr>
    </w:lvl>
    <w:lvl w:ilvl="1" w:tplc="661CD278">
      <w:start w:val="1"/>
      <w:numFmt w:val="bullet"/>
      <w:lvlText w:val="○"/>
      <w:lvlJc w:val="left"/>
      <w:pPr>
        <w:ind w:left="1440" w:hanging="360"/>
      </w:pPr>
    </w:lvl>
    <w:lvl w:ilvl="2" w:tplc="D93EA53A">
      <w:start w:val="1"/>
      <w:numFmt w:val="bullet"/>
      <w:lvlText w:val="■"/>
      <w:lvlJc w:val="left"/>
      <w:pPr>
        <w:ind w:left="2160" w:hanging="360"/>
      </w:pPr>
    </w:lvl>
    <w:lvl w:ilvl="3" w:tplc="41FA8892">
      <w:start w:val="1"/>
      <w:numFmt w:val="bullet"/>
      <w:lvlText w:val="●"/>
      <w:lvlJc w:val="left"/>
      <w:pPr>
        <w:ind w:left="2880" w:hanging="360"/>
      </w:pPr>
    </w:lvl>
    <w:lvl w:ilvl="4" w:tplc="E2C8BB0C">
      <w:start w:val="1"/>
      <w:numFmt w:val="bullet"/>
      <w:lvlText w:val="○"/>
      <w:lvlJc w:val="left"/>
      <w:pPr>
        <w:ind w:left="3600" w:hanging="360"/>
      </w:pPr>
    </w:lvl>
    <w:lvl w:ilvl="5" w:tplc="73B09488">
      <w:start w:val="1"/>
      <w:numFmt w:val="bullet"/>
      <w:lvlText w:val="■"/>
      <w:lvlJc w:val="left"/>
      <w:pPr>
        <w:ind w:left="4320" w:hanging="360"/>
      </w:pPr>
    </w:lvl>
    <w:lvl w:ilvl="6" w:tplc="BB4A7C4E">
      <w:start w:val="1"/>
      <w:numFmt w:val="bullet"/>
      <w:lvlText w:val="●"/>
      <w:lvlJc w:val="left"/>
      <w:pPr>
        <w:ind w:left="5040" w:hanging="360"/>
      </w:pPr>
    </w:lvl>
    <w:lvl w:ilvl="7" w:tplc="292870E4">
      <w:start w:val="1"/>
      <w:numFmt w:val="bullet"/>
      <w:lvlText w:val="●"/>
      <w:lvlJc w:val="left"/>
      <w:pPr>
        <w:ind w:left="5760" w:hanging="360"/>
      </w:pPr>
    </w:lvl>
    <w:lvl w:ilvl="8" w:tplc="4CAAABEE">
      <w:start w:val="1"/>
      <w:numFmt w:val="bullet"/>
      <w:lvlText w:val="●"/>
      <w:lvlJc w:val="left"/>
      <w:pPr>
        <w:ind w:left="6480" w:hanging="360"/>
      </w:pPr>
    </w:lvl>
  </w:abstractNum>
  <w:abstractNum w:abstractNumId="5" w15:restartNumberingAfterBreak="0">
    <w:nsid w:val="35DC6C76"/>
    <w:multiLevelType w:val="hybridMultilevel"/>
    <w:tmpl w:val="8D2EB894"/>
    <w:lvl w:ilvl="0" w:tplc="76C60516">
      <w:start w:val="1"/>
      <w:numFmt w:val="decimal"/>
      <w:lvlText w:val="%1."/>
      <w:lvlJc w:val="left"/>
      <w:pPr>
        <w:ind w:left="500" w:hanging="340"/>
      </w:pPr>
      <w:rPr>
        <w:b/>
        <w:bCs/>
        <w:color w:val="3C6E91"/>
      </w:rPr>
    </w:lvl>
    <w:lvl w:ilvl="1" w:tplc="60E21908">
      <w:numFmt w:val="decimal"/>
      <w:lvlText w:val=""/>
      <w:lvlJc w:val="left"/>
    </w:lvl>
    <w:lvl w:ilvl="2" w:tplc="934E9112">
      <w:numFmt w:val="decimal"/>
      <w:lvlText w:val=""/>
      <w:lvlJc w:val="left"/>
    </w:lvl>
    <w:lvl w:ilvl="3" w:tplc="F7B0B7E4">
      <w:numFmt w:val="decimal"/>
      <w:lvlText w:val=""/>
      <w:lvlJc w:val="left"/>
    </w:lvl>
    <w:lvl w:ilvl="4" w:tplc="2D160F9A">
      <w:numFmt w:val="decimal"/>
      <w:lvlText w:val=""/>
      <w:lvlJc w:val="left"/>
    </w:lvl>
    <w:lvl w:ilvl="5" w:tplc="D3761784">
      <w:numFmt w:val="decimal"/>
      <w:lvlText w:val=""/>
      <w:lvlJc w:val="left"/>
    </w:lvl>
    <w:lvl w:ilvl="6" w:tplc="99BA0EC2">
      <w:numFmt w:val="decimal"/>
      <w:lvlText w:val=""/>
      <w:lvlJc w:val="left"/>
    </w:lvl>
    <w:lvl w:ilvl="7" w:tplc="8A767BEE">
      <w:numFmt w:val="decimal"/>
      <w:lvlText w:val=""/>
      <w:lvlJc w:val="left"/>
    </w:lvl>
    <w:lvl w:ilvl="8" w:tplc="CE288D56">
      <w:numFmt w:val="decimal"/>
      <w:lvlText w:val=""/>
      <w:lvlJc w:val="left"/>
    </w:lvl>
  </w:abstractNum>
  <w:abstractNum w:abstractNumId="6" w15:restartNumberingAfterBreak="0">
    <w:nsid w:val="3D495AA2"/>
    <w:multiLevelType w:val="hybridMultilevel"/>
    <w:tmpl w:val="A2AE6676"/>
    <w:lvl w:ilvl="0" w:tplc="37DA29AA">
      <w:start w:val="1"/>
      <w:numFmt w:val="decimal"/>
      <w:lvlText w:val="%1."/>
      <w:lvlJc w:val="left"/>
      <w:pPr>
        <w:ind w:left="500" w:hanging="340"/>
      </w:pPr>
      <w:rPr>
        <w:b/>
        <w:bCs/>
        <w:color w:val="3C6E91"/>
      </w:rPr>
    </w:lvl>
    <w:lvl w:ilvl="1" w:tplc="D00E48A2">
      <w:numFmt w:val="decimal"/>
      <w:lvlText w:val=""/>
      <w:lvlJc w:val="left"/>
    </w:lvl>
    <w:lvl w:ilvl="2" w:tplc="FB324626">
      <w:numFmt w:val="decimal"/>
      <w:lvlText w:val=""/>
      <w:lvlJc w:val="left"/>
    </w:lvl>
    <w:lvl w:ilvl="3" w:tplc="85F0B6B0">
      <w:numFmt w:val="decimal"/>
      <w:lvlText w:val=""/>
      <w:lvlJc w:val="left"/>
    </w:lvl>
    <w:lvl w:ilvl="4" w:tplc="FAFC4CA8">
      <w:numFmt w:val="decimal"/>
      <w:lvlText w:val=""/>
      <w:lvlJc w:val="left"/>
    </w:lvl>
    <w:lvl w:ilvl="5" w:tplc="34A034BE">
      <w:numFmt w:val="decimal"/>
      <w:lvlText w:val=""/>
      <w:lvlJc w:val="left"/>
    </w:lvl>
    <w:lvl w:ilvl="6" w:tplc="B8D2E9E8">
      <w:numFmt w:val="decimal"/>
      <w:lvlText w:val=""/>
      <w:lvlJc w:val="left"/>
    </w:lvl>
    <w:lvl w:ilvl="7" w:tplc="218C6DBC">
      <w:numFmt w:val="decimal"/>
      <w:lvlText w:val=""/>
      <w:lvlJc w:val="left"/>
    </w:lvl>
    <w:lvl w:ilvl="8" w:tplc="648A5A98">
      <w:numFmt w:val="decimal"/>
      <w:lvlText w:val=""/>
      <w:lvlJc w:val="left"/>
    </w:lvl>
  </w:abstractNum>
  <w:abstractNum w:abstractNumId="7" w15:restartNumberingAfterBreak="0">
    <w:nsid w:val="3D552675"/>
    <w:multiLevelType w:val="hybridMultilevel"/>
    <w:tmpl w:val="4036DAEC"/>
    <w:lvl w:ilvl="0" w:tplc="344CB4BA">
      <w:start w:val="1"/>
      <w:numFmt w:val="decimal"/>
      <w:lvlText w:val="%1."/>
      <w:lvlJc w:val="left"/>
      <w:pPr>
        <w:ind w:left="500" w:hanging="340"/>
      </w:pPr>
      <w:rPr>
        <w:b/>
        <w:bCs/>
        <w:color w:val="3C6E91"/>
      </w:rPr>
    </w:lvl>
    <w:lvl w:ilvl="1" w:tplc="EEDE3ECE">
      <w:numFmt w:val="decimal"/>
      <w:lvlText w:val=""/>
      <w:lvlJc w:val="left"/>
    </w:lvl>
    <w:lvl w:ilvl="2" w:tplc="B3F65E0E">
      <w:numFmt w:val="decimal"/>
      <w:lvlText w:val=""/>
      <w:lvlJc w:val="left"/>
    </w:lvl>
    <w:lvl w:ilvl="3" w:tplc="99F6214E">
      <w:numFmt w:val="decimal"/>
      <w:lvlText w:val=""/>
      <w:lvlJc w:val="left"/>
    </w:lvl>
    <w:lvl w:ilvl="4" w:tplc="EDC2D76A">
      <w:numFmt w:val="decimal"/>
      <w:lvlText w:val=""/>
      <w:lvlJc w:val="left"/>
    </w:lvl>
    <w:lvl w:ilvl="5" w:tplc="8D883286">
      <w:numFmt w:val="decimal"/>
      <w:lvlText w:val=""/>
      <w:lvlJc w:val="left"/>
    </w:lvl>
    <w:lvl w:ilvl="6" w:tplc="844861B8">
      <w:numFmt w:val="decimal"/>
      <w:lvlText w:val=""/>
      <w:lvlJc w:val="left"/>
    </w:lvl>
    <w:lvl w:ilvl="7" w:tplc="4B0C5F3A">
      <w:numFmt w:val="decimal"/>
      <w:lvlText w:val=""/>
      <w:lvlJc w:val="left"/>
    </w:lvl>
    <w:lvl w:ilvl="8" w:tplc="881048D2">
      <w:numFmt w:val="decimal"/>
      <w:lvlText w:val=""/>
      <w:lvlJc w:val="left"/>
    </w:lvl>
  </w:abstractNum>
  <w:abstractNum w:abstractNumId="8" w15:restartNumberingAfterBreak="0">
    <w:nsid w:val="4A846483"/>
    <w:multiLevelType w:val="hybridMultilevel"/>
    <w:tmpl w:val="6936AB9A"/>
    <w:lvl w:ilvl="0" w:tplc="A9D03E42">
      <w:start w:val="1"/>
      <w:numFmt w:val="decimal"/>
      <w:lvlText w:val="%1."/>
      <w:lvlJc w:val="left"/>
      <w:pPr>
        <w:ind w:left="500" w:hanging="340"/>
      </w:pPr>
      <w:rPr>
        <w:b/>
        <w:bCs/>
        <w:color w:val="3C6E91"/>
      </w:rPr>
    </w:lvl>
    <w:lvl w:ilvl="1" w:tplc="E6C0057E">
      <w:numFmt w:val="decimal"/>
      <w:lvlText w:val=""/>
      <w:lvlJc w:val="left"/>
    </w:lvl>
    <w:lvl w:ilvl="2" w:tplc="20B64C8A">
      <w:numFmt w:val="decimal"/>
      <w:lvlText w:val=""/>
      <w:lvlJc w:val="left"/>
    </w:lvl>
    <w:lvl w:ilvl="3" w:tplc="C0761FDA">
      <w:numFmt w:val="decimal"/>
      <w:lvlText w:val=""/>
      <w:lvlJc w:val="left"/>
    </w:lvl>
    <w:lvl w:ilvl="4" w:tplc="62E66FDE">
      <w:numFmt w:val="decimal"/>
      <w:lvlText w:val=""/>
      <w:lvlJc w:val="left"/>
    </w:lvl>
    <w:lvl w:ilvl="5" w:tplc="3BAA53F8">
      <w:numFmt w:val="decimal"/>
      <w:lvlText w:val=""/>
      <w:lvlJc w:val="left"/>
    </w:lvl>
    <w:lvl w:ilvl="6" w:tplc="E83CD154">
      <w:numFmt w:val="decimal"/>
      <w:lvlText w:val=""/>
      <w:lvlJc w:val="left"/>
    </w:lvl>
    <w:lvl w:ilvl="7" w:tplc="3E3269FA">
      <w:numFmt w:val="decimal"/>
      <w:lvlText w:val=""/>
      <w:lvlJc w:val="left"/>
    </w:lvl>
    <w:lvl w:ilvl="8" w:tplc="03B6CA04">
      <w:numFmt w:val="decimal"/>
      <w:lvlText w:val=""/>
      <w:lvlJc w:val="left"/>
    </w:lvl>
  </w:abstractNum>
  <w:abstractNum w:abstractNumId="9" w15:restartNumberingAfterBreak="0">
    <w:nsid w:val="4DCA0C2B"/>
    <w:multiLevelType w:val="hybridMultilevel"/>
    <w:tmpl w:val="22EE8B22"/>
    <w:lvl w:ilvl="0" w:tplc="3580BF1C">
      <w:start w:val="1"/>
      <w:numFmt w:val="decimal"/>
      <w:lvlText w:val="%1."/>
      <w:lvlJc w:val="left"/>
      <w:pPr>
        <w:ind w:left="500" w:hanging="340"/>
      </w:pPr>
      <w:rPr>
        <w:b/>
        <w:bCs/>
        <w:color w:val="3C6E91"/>
      </w:rPr>
    </w:lvl>
    <w:lvl w:ilvl="1" w:tplc="204E9F64">
      <w:numFmt w:val="decimal"/>
      <w:lvlText w:val=""/>
      <w:lvlJc w:val="left"/>
    </w:lvl>
    <w:lvl w:ilvl="2" w:tplc="3DCE836A">
      <w:numFmt w:val="decimal"/>
      <w:lvlText w:val=""/>
      <w:lvlJc w:val="left"/>
    </w:lvl>
    <w:lvl w:ilvl="3" w:tplc="ED4E6E90">
      <w:numFmt w:val="decimal"/>
      <w:lvlText w:val=""/>
      <w:lvlJc w:val="left"/>
    </w:lvl>
    <w:lvl w:ilvl="4" w:tplc="113206BE">
      <w:numFmt w:val="decimal"/>
      <w:lvlText w:val=""/>
      <w:lvlJc w:val="left"/>
    </w:lvl>
    <w:lvl w:ilvl="5" w:tplc="14FE9476">
      <w:numFmt w:val="decimal"/>
      <w:lvlText w:val=""/>
      <w:lvlJc w:val="left"/>
    </w:lvl>
    <w:lvl w:ilvl="6" w:tplc="0C32231E">
      <w:numFmt w:val="decimal"/>
      <w:lvlText w:val=""/>
      <w:lvlJc w:val="left"/>
    </w:lvl>
    <w:lvl w:ilvl="7" w:tplc="97E6BC54">
      <w:numFmt w:val="decimal"/>
      <w:lvlText w:val=""/>
      <w:lvlJc w:val="left"/>
    </w:lvl>
    <w:lvl w:ilvl="8" w:tplc="6BAE5920">
      <w:numFmt w:val="decimal"/>
      <w:lvlText w:val=""/>
      <w:lvlJc w:val="left"/>
    </w:lvl>
  </w:abstractNum>
  <w:abstractNum w:abstractNumId="10" w15:restartNumberingAfterBreak="0">
    <w:nsid w:val="51A8588E"/>
    <w:multiLevelType w:val="hybridMultilevel"/>
    <w:tmpl w:val="049C22EA"/>
    <w:lvl w:ilvl="0" w:tplc="C492BD68">
      <w:start w:val="1"/>
      <w:numFmt w:val="decimal"/>
      <w:lvlText w:val="%1."/>
      <w:lvlJc w:val="left"/>
      <w:pPr>
        <w:ind w:left="500" w:hanging="340"/>
      </w:pPr>
      <w:rPr>
        <w:b/>
        <w:bCs/>
        <w:color w:val="3C6E91"/>
      </w:rPr>
    </w:lvl>
    <w:lvl w:ilvl="1" w:tplc="E53A68F6">
      <w:numFmt w:val="decimal"/>
      <w:lvlText w:val=""/>
      <w:lvlJc w:val="left"/>
    </w:lvl>
    <w:lvl w:ilvl="2" w:tplc="0082CF10">
      <w:numFmt w:val="decimal"/>
      <w:lvlText w:val=""/>
      <w:lvlJc w:val="left"/>
    </w:lvl>
    <w:lvl w:ilvl="3" w:tplc="1BA4B558">
      <w:numFmt w:val="decimal"/>
      <w:lvlText w:val=""/>
      <w:lvlJc w:val="left"/>
    </w:lvl>
    <w:lvl w:ilvl="4" w:tplc="6276C9C2">
      <w:numFmt w:val="decimal"/>
      <w:lvlText w:val=""/>
      <w:lvlJc w:val="left"/>
    </w:lvl>
    <w:lvl w:ilvl="5" w:tplc="BA0CFB9A">
      <w:numFmt w:val="decimal"/>
      <w:lvlText w:val=""/>
      <w:lvlJc w:val="left"/>
    </w:lvl>
    <w:lvl w:ilvl="6" w:tplc="04F22798">
      <w:numFmt w:val="decimal"/>
      <w:lvlText w:val=""/>
      <w:lvlJc w:val="left"/>
    </w:lvl>
    <w:lvl w:ilvl="7" w:tplc="6EE0059A">
      <w:numFmt w:val="decimal"/>
      <w:lvlText w:val=""/>
      <w:lvlJc w:val="left"/>
    </w:lvl>
    <w:lvl w:ilvl="8" w:tplc="53EE466C">
      <w:numFmt w:val="decimal"/>
      <w:lvlText w:val=""/>
      <w:lvlJc w:val="left"/>
    </w:lvl>
  </w:abstractNum>
  <w:abstractNum w:abstractNumId="11" w15:restartNumberingAfterBreak="0">
    <w:nsid w:val="62843DD7"/>
    <w:multiLevelType w:val="hybridMultilevel"/>
    <w:tmpl w:val="3B7A32FA"/>
    <w:lvl w:ilvl="0" w:tplc="0A0CCEC2">
      <w:start w:val="1"/>
      <w:numFmt w:val="decimal"/>
      <w:lvlText w:val="%1."/>
      <w:lvlJc w:val="left"/>
      <w:pPr>
        <w:ind w:left="500" w:hanging="340"/>
      </w:pPr>
      <w:rPr>
        <w:b/>
        <w:bCs/>
        <w:color w:val="3C6E91"/>
      </w:rPr>
    </w:lvl>
    <w:lvl w:ilvl="1" w:tplc="917E072A">
      <w:numFmt w:val="decimal"/>
      <w:lvlText w:val=""/>
      <w:lvlJc w:val="left"/>
    </w:lvl>
    <w:lvl w:ilvl="2" w:tplc="55BC9168">
      <w:numFmt w:val="decimal"/>
      <w:lvlText w:val=""/>
      <w:lvlJc w:val="left"/>
    </w:lvl>
    <w:lvl w:ilvl="3" w:tplc="F08CE5E0">
      <w:numFmt w:val="decimal"/>
      <w:lvlText w:val=""/>
      <w:lvlJc w:val="left"/>
    </w:lvl>
    <w:lvl w:ilvl="4" w:tplc="6F9412FE">
      <w:numFmt w:val="decimal"/>
      <w:lvlText w:val=""/>
      <w:lvlJc w:val="left"/>
    </w:lvl>
    <w:lvl w:ilvl="5" w:tplc="E2F2F48A">
      <w:numFmt w:val="decimal"/>
      <w:lvlText w:val=""/>
      <w:lvlJc w:val="left"/>
    </w:lvl>
    <w:lvl w:ilvl="6" w:tplc="F1C23AA0">
      <w:numFmt w:val="decimal"/>
      <w:lvlText w:val=""/>
      <w:lvlJc w:val="left"/>
    </w:lvl>
    <w:lvl w:ilvl="7" w:tplc="6E0C6054">
      <w:numFmt w:val="decimal"/>
      <w:lvlText w:val=""/>
      <w:lvlJc w:val="left"/>
    </w:lvl>
    <w:lvl w:ilvl="8" w:tplc="CCB86422">
      <w:numFmt w:val="decimal"/>
      <w:lvlText w:val=""/>
      <w:lvlJc w:val="left"/>
    </w:lvl>
  </w:abstractNum>
  <w:abstractNum w:abstractNumId="12" w15:restartNumberingAfterBreak="0">
    <w:nsid w:val="67224E2B"/>
    <w:multiLevelType w:val="hybridMultilevel"/>
    <w:tmpl w:val="216EBE10"/>
    <w:lvl w:ilvl="0" w:tplc="FF644682">
      <w:start w:val="1"/>
      <w:numFmt w:val="decimal"/>
      <w:lvlText w:val="%1."/>
      <w:lvlJc w:val="left"/>
      <w:pPr>
        <w:ind w:left="500" w:hanging="340"/>
      </w:pPr>
      <w:rPr>
        <w:b/>
        <w:bCs/>
        <w:color w:val="3C6E91"/>
      </w:rPr>
    </w:lvl>
    <w:lvl w:ilvl="1" w:tplc="4860218C">
      <w:numFmt w:val="decimal"/>
      <w:lvlText w:val=""/>
      <w:lvlJc w:val="left"/>
    </w:lvl>
    <w:lvl w:ilvl="2" w:tplc="5900C3FC">
      <w:numFmt w:val="decimal"/>
      <w:lvlText w:val=""/>
      <w:lvlJc w:val="left"/>
    </w:lvl>
    <w:lvl w:ilvl="3" w:tplc="231E9EB0">
      <w:numFmt w:val="decimal"/>
      <w:lvlText w:val=""/>
      <w:lvlJc w:val="left"/>
    </w:lvl>
    <w:lvl w:ilvl="4" w:tplc="3E7A29AE">
      <w:numFmt w:val="decimal"/>
      <w:lvlText w:val=""/>
      <w:lvlJc w:val="left"/>
    </w:lvl>
    <w:lvl w:ilvl="5" w:tplc="60FC05DC">
      <w:numFmt w:val="decimal"/>
      <w:lvlText w:val=""/>
      <w:lvlJc w:val="left"/>
    </w:lvl>
    <w:lvl w:ilvl="6" w:tplc="17021A7E">
      <w:numFmt w:val="decimal"/>
      <w:lvlText w:val=""/>
      <w:lvlJc w:val="left"/>
    </w:lvl>
    <w:lvl w:ilvl="7" w:tplc="BF00E808">
      <w:numFmt w:val="decimal"/>
      <w:lvlText w:val=""/>
      <w:lvlJc w:val="left"/>
    </w:lvl>
    <w:lvl w:ilvl="8" w:tplc="17661FBC">
      <w:numFmt w:val="decimal"/>
      <w:lvlText w:val=""/>
      <w:lvlJc w:val="left"/>
    </w:lvl>
  </w:abstractNum>
  <w:abstractNum w:abstractNumId="13" w15:restartNumberingAfterBreak="0">
    <w:nsid w:val="711F1477"/>
    <w:multiLevelType w:val="hybridMultilevel"/>
    <w:tmpl w:val="7804984E"/>
    <w:lvl w:ilvl="0" w:tplc="6AF4868E">
      <w:start w:val="1"/>
      <w:numFmt w:val="decimal"/>
      <w:lvlText w:val="%1."/>
      <w:lvlJc w:val="left"/>
      <w:pPr>
        <w:ind w:left="500" w:hanging="340"/>
      </w:pPr>
      <w:rPr>
        <w:b/>
        <w:bCs/>
        <w:color w:val="3C6E91"/>
      </w:rPr>
    </w:lvl>
    <w:lvl w:ilvl="1" w:tplc="7E18BFB6">
      <w:numFmt w:val="decimal"/>
      <w:lvlText w:val=""/>
      <w:lvlJc w:val="left"/>
    </w:lvl>
    <w:lvl w:ilvl="2" w:tplc="20608A20">
      <w:numFmt w:val="decimal"/>
      <w:lvlText w:val=""/>
      <w:lvlJc w:val="left"/>
    </w:lvl>
    <w:lvl w:ilvl="3" w:tplc="5C384418">
      <w:numFmt w:val="decimal"/>
      <w:lvlText w:val=""/>
      <w:lvlJc w:val="left"/>
    </w:lvl>
    <w:lvl w:ilvl="4" w:tplc="D3AAAA7C">
      <w:numFmt w:val="decimal"/>
      <w:lvlText w:val=""/>
      <w:lvlJc w:val="left"/>
    </w:lvl>
    <w:lvl w:ilvl="5" w:tplc="F72CD98C">
      <w:numFmt w:val="decimal"/>
      <w:lvlText w:val=""/>
      <w:lvlJc w:val="left"/>
    </w:lvl>
    <w:lvl w:ilvl="6" w:tplc="6B40F402">
      <w:numFmt w:val="decimal"/>
      <w:lvlText w:val=""/>
      <w:lvlJc w:val="left"/>
    </w:lvl>
    <w:lvl w:ilvl="7" w:tplc="71624798">
      <w:numFmt w:val="decimal"/>
      <w:lvlText w:val=""/>
      <w:lvlJc w:val="left"/>
    </w:lvl>
    <w:lvl w:ilvl="8" w:tplc="20F6D644">
      <w:numFmt w:val="decimal"/>
      <w:lvlText w:val=""/>
      <w:lvlJc w:val="left"/>
    </w:lvl>
  </w:abstractNum>
  <w:num w:numId="1" w16cid:durableId="1514493291">
    <w:abstractNumId w:val="4"/>
    <w:lvlOverride w:ilvl="0">
      <w:startOverride w:val="1"/>
    </w:lvlOverride>
  </w:num>
  <w:num w:numId="2" w16cid:durableId="2061853461">
    <w:abstractNumId w:val="12"/>
    <w:lvlOverride w:ilvl="0">
      <w:startOverride w:val="1"/>
    </w:lvlOverride>
  </w:num>
  <w:num w:numId="3" w16cid:durableId="8029631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009"/>
    <w:rsid w:val="00790E12"/>
    <w:rsid w:val="00865009"/>
    <w:rsid w:val="009921C7"/>
    <w:rsid w:val="00C91E27"/>
    <w:rsid w:val="00E75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F562"/>
  <w15:docId w15:val="{327C345A-4959-4BC6-AA69-C094E9B31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rFonts w:ascii="Georgia" w:eastAsia="Georgia" w:hAnsi="Georgia" w:cs="Georgia"/>
      <w:color w:val="14304D"/>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855</Words>
  <Characters>4877</Characters>
  <Application>Microsoft Office Word</Application>
  <DocSecurity>0</DocSecurity>
  <Lines>40</Lines>
  <Paragraphs>11</Paragraphs>
  <ScaleCrop>false</ScaleCrop>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SWS Guide 5 - Who Buys Businesses Like Yours</dc:title>
  <dc:creator>Sound Worth Services</dc:creator>
  <cp:lastModifiedBy>Colin Daddino</cp:lastModifiedBy>
  <cp:revision>3</cp:revision>
  <dcterms:created xsi:type="dcterms:W3CDTF">2026-09-14T23:50:00Z</dcterms:created>
  <dcterms:modified xsi:type="dcterms:W3CDTF">2026-09-15T00:21:00Z</dcterms:modified>
</cp:coreProperties>
</file>